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66628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03DC81D8" w:rsidR="002669E1" w:rsidRDefault="0066628E" w:rsidP="009F6250">
      <w:pPr>
        <w:jc w:val="center"/>
        <w:outlineLvl w:val="0"/>
        <w:rPr>
          <w:b/>
          <w:lang w:val="lv-LV"/>
        </w:rPr>
      </w:pPr>
      <w:r w:rsidRPr="00770722">
        <w:rPr>
          <w:b/>
          <w:bCs/>
          <w:lang w:val="de-DE"/>
        </w:rPr>
        <w:t>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8B0BF4">
        <w:rPr>
          <w:b/>
          <w:noProof/>
          <w:lang w:val="lv-LV"/>
        </w:rPr>
        <w:t>1.</w:t>
      </w:r>
    </w:p>
    <w:p w14:paraId="1477B24E" w14:textId="23CC7EF0" w:rsidR="009F6250" w:rsidRPr="002669E1" w:rsidRDefault="0066628E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2022</w:t>
      </w:r>
      <w:r w:rsidR="008B0BF4">
        <w:rPr>
          <w:b/>
          <w:noProof/>
          <w:lang w:val="lv-LV"/>
        </w:rPr>
        <w:t>.gada 11.janvārī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66628E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66628E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8A29C7C" w14:textId="70EB4737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8B0BF4">
        <w:rPr>
          <w:noProof/>
          <w:color w:val="000000" w:themeColor="text1"/>
          <w:lang w:val="de-DE"/>
        </w:rPr>
        <w:t>Par saistošo</w:t>
      </w:r>
      <w:r w:rsidRPr="008B0BF4">
        <w:rPr>
          <w:noProof/>
          <w:color w:val="000000" w:themeColor="text1"/>
          <w:lang w:val="de-DE"/>
        </w:rPr>
        <w:t xml:space="preserve"> noteikumu “Par pašvaldības nodevu par izklaidējoša rakstura pasākumu rīkošanu publiskās vietās” apstiprināšanu</w:t>
      </w:r>
      <w:r w:rsidRPr="008B0BF4">
        <w:rPr>
          <w:color w:val="000000" w:themeColor="text1"/>
          <w:lang w:val="de-DE"/>
        </w:rPr>
        <w:t>;</w:t>
      </w:r>
      <w:r w:rsidRPr="008B0BF4">
        <w:rPr>
          <w:color w:val="000000" w:themeColor="text1"/>
          <w:lang w:val="de-DE"/>
        </w:rPr>
        <w:t xml:space="preserve"> </w:t>
      </w:r>
    </w:p>
    <w:p w14:paraId="395BC16A" w14:textId="0C2AB0A6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8B0BF4">
        <w:rPr>
          <w:noProof/>
          <w:color w:val="000000" w:themeColor="text1"/>
          <w:lang w:val="de-DE"/>
        </w:rPr>
        <w:t>Par nedzīvojamās telpas nodošanu bezatlīdzības lietošanā biedrībai „Baldones Māksla”  pašvaldības nekustamajā īpašumā Daugavas ielā 2A, Ba</w:t>
      </w:r>
      <w:r w:rsidRPr="008B0BF4">
        <w:rPr>
          <w:noProof/>
          <w:color w:val="000000" w:themeColor="text1"/>
          <w:lang w:val="de-DE"/>
        </w:rPr>
        <w:t>ldonē</w:t>
      </w:r>
      <w:r w:rsidRPr="008B0BF4">
        <w:rPr>
          <w:color w:val="000000" w:themeColor="text1"/>
          <w:lang w:val="de-DE"/>
        </w:rPr>
        <w:t>;</w:t>
      </w:r>
      <w:r w:rsidRPr="008B0BF4">
        <w:rPr>
          <w:color w:val="000000" w:themeColor="text1"/>
          <w:lang w:val="de-DE"/>
        </w:rPr>
        <w:t xml:space="preserve"> </w:t>
      </w:r>
    </w:p>
    <w:p w14:paraId="7A8A6493" w14:textId="2AFEFEE9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8B0BF4">
        <w:rPr>
          <w:noProof/>
          <w:color w:val="000000" w:themeColor="text1"/>
          <w:lang w:val="de-DE"/>
        </w:rPr>
        <w:t>Par zemes piešķiršanu nomā (A.A) uz daļu no pašvaldības nekustamā īpašuma "Dārzāres", Baldonē</w:t>
      </w:r>
      <w:r w:rsidRPr="008B0BF4">
        <w:rPr>
          <w:color w:val="000000" w:themeColor="text1"/>
          <w:lang w:val="de-DE"/>
        </w:rPr>
        <w:t>;</w:t>
      </w:r>
      <w:r w:rsidRPr="008B0BF4">
        <w:rPr>
          <w:color w:val="000000" w:themeColor="text1"/>
          <w:lang w:val="de-DE"/>
        </w:rPr>
        <w:t xml:space="preserve"> </w:t>
      </w:r>
    </w:p>
    <w:p w14:paraId="2795245E" w14:textId="05A9EE23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8B0BF4">
        <w:rPr>
          <w:noProof/>
          <w:color w:val="000000" w:themeColor="text1"/>
          <w:lang w:val="de-DE"/>
        </w:rPr>
        <w:t>Par speciālās atļaujas (licences) komercdarbībai zvejniecībā izsniegšanu SIA „Priedmalas T”</w:t>
      </w:r>
      <w:r w:rsidRPr="008B0BF4">
        <w:rPr>
          <w:color w:val="000000" w:themeColor="text1"/>
          <w:lang w:val="de-DE"/>
        </w:rPr>
        <w:t>;</w:t>
      </w:r>
      <w:r w:rsidRPr="008B0BF4">
        <w:rPr>
          <w:color w:val="000000" w:themeColor="text1"/>
          <w:lang w:val="de-DE"/>
        </w:rPr>
        <w:t xml:space="preserve"> </w:t>
      </w:r>
    </w:p>
    <w:p w14:paraId="7E95F8EA" w14:textId="75413732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8B0BF4">
        <w:rPr>
          <w:noProof/>
          <w:color w:val="000000" w:themeColor="text1"/>
          <w:lang w:val="de-DE"/>
        </w:rPr>
        <w:t>Par apgrūtinājuma nodibināšanu pašvaldības nek</w:t>
      </w:r>
      <w:r w:rsidRPr="008B0BF4">
        <w:rPr>
          <w:noProof/>
          <w:color w:val="000000" w:themeColor="text1"/>
          <w:lang w:val="de-DE"/>
        </w:rPr>
        <w:t>ustamajā īpašumā Daugavas ielā 43, Baldonē</w:t>
      </w:r>
      <w:r w:rsidRPr="008B0BF4">
        <w:rPr>
          <w:color w:val="000000" w:themeColor="text1"/>
          <w:lang w:val="de-DE"/>
        </w:rPr>
        <w:t>;</w:t>
      </w:r>
      <w:r w:rsidRPr="008B0BF4">
        <w:rPr>
          <w:color w:val="000000" w:themeColor="text1"/>
          <w:lang w:val="de-DE"/>
        </w:rPr>
        <w:t xml:space="preserve"> </w:t>
      </w:r>
    </w:p>
    <w:p w14:paraId="435B9D9B" w14:textId="5BC9FC6E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8B0BF4">
        <w:rPr>
          <w:noProof/>
          <w:color w:val="000000" w:themeColor="text1"/>
          <w:lang w:val="de-DE"/>
        </w:rPr>
        <w:t>Par pirmpirkuma tiesībām uz nekustamo īpašumu Zeltkalnu iela, Baldonē</w:t>
      </w:r>
      <w:r w:rsidRPr="008B0BF4">
        <w:rPr>
          <w:color w:val="000000" w:themeColor="text1"/>
          <w:lang w:val="de-DE"/>
        </w:rPr>
        <w:t>;</w:t>
      </w:r>
      <w:r w:rsidRPr="008B0BF4">
        <w:rPr>
          <w:color w:val="000000" w:themeColor="text1"/>
          <w:lang w:val="de-DE"/>
        </w:rPr>
        <w:t xml:space="preserve"> </w:t>
      </w:r>
    </w:p>
    <w:p w14:paraId="7BBDA3CF" w14:textId="0D8BFBA2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nekustamā īpašuma Birzes iela 6A, Baložos, atsavināšanu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47E07AED" w14:textId="60A312F5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nekustamā</w:t>
      </w:r>
      <w:r w:rsidRPr="008B0BF4">
        <w:rPr>
          <w:noProof/>
          <w:color w:val="000000" w:themeColor="text1"/>
        </w:rPr>
        <w:t xml:space="preserve"> īpašuma Sudraba iela 1, Jenčos, Ķekavas pagastā, atsavināšanu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5BA85BEA" w14:textId="185B0751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2013.gada 16.janvāra lauku apvidus zemes nomas līguma Nr.21-19/13/5 termiņa pagarināšanu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424D8D5F" w14:textId="0EC39EE0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2012.gada 29.novembra lauku apvidus zemes nomas līguma Nr.21-19/12/84 termiņa paga</w:t>
      </w:r>
      <w:r w:rsidRPr="008B0BF4">
        <w:rPr>
          <w:noProof/>
          <w:color w:val="000000" w:themeColor="text1"/>
        </w:rPr>
        <w:t>rināšanu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7BF5A414" w14:textId="0CAEBE28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2012.gada 8.oktobra lauku apvidus zemes nomas līguma Nr.21-19/12/69 termiņa pagarināšanu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5B218419" w14:textId="31F122C1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2012.gada</w:t>
      </w:r>
      <w:r w:rsidRPr="008B0BF4">
        <w:rPr>
          <w:noProof/>
          <w:color w:val="000000" w:themeColor="text1"/>
        </w:rPr>
        <w:t xml:space="preserve"> 14.decembra lauku apvidus zemes nomas līguma Nr.21-19/12/86 termiņa pagarināšanu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31C5064A" w14:textId="721A4305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2014.gada 6.oktobra lauku apvidus zemes nomas līguma Nr.21-19/14/62 termiņa pagarināšanu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04834668" w14:textId="2495FF8B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2015.gada 8.decembra lauku apvidus zemes nomas līguma Nr.21-19/</w:t>
      </w:r>
      <w:r w:rsidRPr="008B0BF4">
        <w:rPr>
          <w:noProof/>
          <w:color w:val="000000" w:themeColor="text1"/>
        </w:rPr>
        <w:t>15/156 termiņa pagarināšanu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589C9D82" w14:textId="4FDD6A74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zemes gabala Krišjāņa Barona iela 7, Baložos, piešķiršanu nomā GĪKS "Titurgas garāžas"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18D0BDE7" w14:textId="5F3ED5F0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apbūves tiesības izsoli uz daļu no pašvaldībai piederošās zemes vienības Nākotnes iela 1A, Ķekavā, Ķekavas pagastā</w:t>
      </w:r>
      <w:r w:rsidRPr="008B0BF4">
        <w:rPr>
          <w:color w:val="000000" w:themeColor="text1"/>
        </w:rPr>
        <w:t>;</w:t>
      </w:r>
      <w:r w:rsidRPr="008B0BF4">
        <w:rPr>
          <w:color w:val="000000" w:themeColor="text1"/>
        </w:rPr>
        <w:t xml:space="preserve"> </w:t>
      </w:r>
    </w:p>
    <w:p w14:paraId="1C04C343" w14:textId="6E4AE323" w:rsidR="00642639" w:rsidRPr="008B0BF4" w:rsidRDefault="0066628E" w:rsidP="008B0B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B0BF4">
        <w:rPr>
          <w:noProof/>
          <w:color w:val="000000" w:themeColor="text1"/>
        </w:rPr>
        <w:t>Par grozījumiem 2018.gada 15.janvāra valdījuma līgumā Nr.1-17.1/18/17</w:t>
      </w:r>
      <w:r w:rsidR="007E2ECE">
        <w:rPr>
          <w:color w:val="000000" w:themeColor="text1"/>
        </w:rPr>
        <w:t>.</w:t>
      </w:r>
      <w:r w:rsidRPr="008B0BF4">
        <w:rPr>
          <w:color w:val="000000" w:themeColor="text1"/>
        </w:rPr>
        <w:t xml:space="preserve"> </w:t>
      </w:r>
    </w:p>
    <w:p w14:paraId="7DC3A48C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8B0BF4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5262F4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6EBB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DAEF4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F0036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9A266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2FAE6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C5039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F3E19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33AA5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545355B"/>
    <w:multiLevelType w:val="hybridMultilevel"/>
    <w:tmpl w:val="3F445C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0C349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54864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8D276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00AC8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14E91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A00D3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E16E6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3D415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6B2E4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6628E"/>
    <w:rsid w:val="00682F29"/>
    <w:rsid w:val="00686F94"/>
    <w:rsid w:val="006D07D8"/>
    <w:rsid w:val="00702353"/>
    <w:rsid w:val="007046BD"/>
    <w:rsid w:val="00770722"/>
    <w:rsid w:val="007E2ECE"/>
    <w:rsid w:val="00816077"/>
    <w:rsid w:val="0084459D"/>
    <w:rsid w:val="008943E6"/>
    <w:rsid w:val="008A583C"/>
    <w:rsid w:val="008B0BF4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B0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2022-01-07T12:32:00Z</dcterms:created>
  <dcterms:modified xsi:type="dcterms:W3CDTF">2022-01-07T12:32:00Z</dcterms:modified>
</cp:coreProperties>
</file>